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7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6 СЕРПНЯ 06:00 — 7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170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— / —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179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6 779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2 116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нових чисел БпЛА ще немає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170 зіткнень — неповний зріз Генштабу до 22:00; підсумкові числа нічної атаки ще не оприлюднено.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96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96/100: 170 боїв до 22:00, 179 КАБ і 2 116 обстрілів формують критичний рівень, хоча підсумкових даних ночі ще немає.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93%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3%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−93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92%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5%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−89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170 бойових зіткнень до 22:00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припало на Покровський напрямок — 23; це неповний добовий зріз.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Тиск на Покровському, Слов’янському й Костянтинівському напрямках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Зафіксовано 23, 15 і 15 атак відповідно. Підтверджених територіальних змін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Одна ракета, 179 КАБ, 6 779 дронів і 2 116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навів ці числа станом на 22:00; підсумкові показники доби можуть бути вищими.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добової оцінки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Показники попереднього звіту не подаються як нові; офіційне оновлення очікується.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Норвегія долучена до посилення антибалістичних спроможностей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Зеленський і Стере обговорили ППО та FREYJA; нового пакета з конкретним графіком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НАТО заявило про €70 млрд допомоги у 2026 році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Держави-члени мають спрямувати кошти на обладнання, допомогу й навчання; розподіл за країнами не деталізовано.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Представництво НАТО;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Президент заявив про перспективні випробування української балістики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Цільовий етап — 2026–2027 роки; технічні характеристики й готовність системи не розкриті.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Уряд готує підтримку аграріїв після ударів по портовій логістиці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Заявлені пільгові кредити та інша допомога; параметри програми й бюджет ще не оприлюднені.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підсумкових чисел нічної атаки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Попередні 101 запущений і 66 знешкоджених БпЛА не перенесено як дані нової ночі.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програми повернення із СЗЧ додали частини НГУ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20 вересня можна добровільно повернутися та обрати визначений підрозділ.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верифікованими організаторами й реквізитами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«Ґреґіт» додано до програми добровільного повернення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Нових підтверджених повідомлень про бойову роботу, навчання, нагородження або медіаматеріали бригади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Три частини корпусу увійшли до оновленої програми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Додані «Ґреґіт», полк «Р.У.Г» і полк безпілотних систем «Лава».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INTERFLEX підготувала понад 63 тисячі українських військових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Багатонаціональна операція під керівництвом Великої Британії працює четвертий рік.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ЗСУ; PJHQ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Заява про загиблих у Брянській області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не зміг перевірити твердження губернатора.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96/100,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170 боїв, 179 КАБ і 2 116 обстрілів формують високий тиск; підсумкових нічних даних ще немає.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повні зведення, ППО та Покровський напрямок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нові числа Повітряних сил, оцінка втрат, допомога НАТО й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ракетна напруга: KIS 96/100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Неповний зріз до 22:00: 170 зіткнень, 179 КАБ, 6 779 застосувань дронів-камікадзе та 2 116 обстрілів.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96/100. Підсумкових чисел нічної атаки й нової оцінки втрат до 06:00 немає; територіальних змін не підтверджено.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Повне зведення, нові числа Повітряних сил, оцінка втрат, допомога НАТО, FREYJA та повідомлення підрозділів.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зведення Генштабу, нова оцінка втрат і підсумок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Покровському, Слов’янському та Костянтинівському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Практичні рішення щодо допомоги НАТО, перехоплювачів і програми FREYJA.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перехоплювачів і стабільність чорноморського експорту.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№022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№022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t.me/s/GeneralStaffZSU" TargetMode="External"/><Relationship Id="rId14" Type="http://schemas.openxmlformats.org/officeDocument/2006/relationships/hyperlink" Target="https://mod.gov.ua/news/bojovi-vtrati-voroga-na-6-serpnya-2026-roku" TargetMode="External"/><Relationship Id="rId15" Type="http://schemas.openxmlformats.org/officeDocument/2006/relationships/hyperlink" Target="https://www.president.gov.ua/news/prezident-ukrayini-obgovoriv-iz-premyer-ministrom-norvegiyi-105733" TargetMode="External"/><Relationship Id="rId16" Type="http://schemas.openxmlformats.org/officeDocument/2006/relationships/hyperlink" Target="https://armyinform.com.ua/2026/08/06/nato-vydilyt-ukrayini-%E2%82%AC70-mlrd-vijskovoyi-dopomogy-u-2026-roczi/" TargetMode="External"/><Relationship Id="rId17" Type="http://schemas.openxmlformats.org/officeDocument/2006/relationships/hyperlink" Target="https://www.president.gov.ua/news/ukrayina-pracyuye-dlya-togo-shob-u-nas-buli-vlasni-balistich-105741" TargetMode="External"/><Relationship Id="rId18" Type="http://schemas.openxmlformats.org/officeDocument/2006/relationships/hyperlink" Target="https://www.reuters.com/world/zelenskiy-says-ukraine-help-farmers-hit-by-russian-attacks-2026-08-06/" TargetMode="External"/><Relationship Id="rId19" Type="http://schemas.openxmlformats.org/officeDocument/2006/relationships/hyperlink" Target="https://www.facebook.com/kpszsu/" TargetMode="External"/><Relationship Id="rId20" Type="http://schemas.openxmlformats.org/officeDocument/2006/relationships/hyperlink" Target="https://ngu.gov.ua/do-programy-povernennya-z-szch-dodano-novi-vijskovi-chastyny/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reuters.com/world/europe/ukrainian-drones-kill-two-civilians-russias-bryansk-region-governor-says-2026-08-0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№022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