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№041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20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19 СЕРПНЯ 06:00 — 20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189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224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6 564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2 260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3+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боєзіткнень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загиблих у Києві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6 564 — фронтові застосування дронів до 22:00; офіційного підсумку далекобійних цілей нічної атаки до 06:00 ще не було.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189 боєзіткнень у неповному зрізі, 224 КАБ, 6 564 фронтові застосування дронів, 2 260 обстрілів, балістичний удар по Києву з цивільними жертвами, перебої інфраструктури та максимальна дипломатична невизначеність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8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Балістичний удар по Києву: щонайменше троє загиблих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Міський голова повідомив про 20 поранених у столиці; ще одна людина загинула в області. Пошкоджено житлові й нежитлові будівлі, склади та дитячу лікарню; частина міста залишилася без електропостачання.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189 боєзіткнень станом на 22:00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На Покровському напрямку зафіксовано 26 атак, на Костянтинівському — 21, на Слов’янському — 14. Це неповний добовий зріз.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224 КАБ, 6 564 фронтові дрони та 2 260 обстрілів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До 22:00 Генштаб зафіксував 70 авіаударів. Фронтові застосування дронів не є кількістю далекобійних БпЛА нічної атаки.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Нової добової оцінки до 06:00 не оприлюднено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Попередні показники вже подані у випуску №040 й не повторюються як нові. Рубрика буде оновлена після офіційної публікації.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Франція та Польща продовжують підготовку українських військових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Французькі інструктори навчають українських військовослужбовців у Польщі в межах EUMAM Ukraine. Програма охоплює опанування техніки й тактичну злагодженість.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Генеральний штаб ЗСУ / Штаб ЗС Франції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Нових підтверджених пакетів або рішень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Поза продовженням чинної місії EUMAM нового рішення з визначеними обсягами та строками до 06:00 не знайдено.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AP описало розширення далекобійних дронових операцій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Матеріал описує роботу 413-го полку «Рейд» і FP-1, але не розкриває точних поточних маршрутів, кількості апаратів або повного переліку цілей.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Associated Press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АЗС у Москві знову обмежують продаж бензину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Reuters повідомив про ліміти на тлі дефіциту, сезонного попиту й незапланованих ремонтів НПЗ. Дизель у більшості випадків не лімітували.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Підсумкових чисел поточної нічної атаки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Reuters підтвердив балістичні удари по Києву, але Повітряні сили ще не оприлюднили кількість запущених і знешкоджених цілей. Дані попередньої ночі не повторюються як нові.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Генеральний штаб ЗСУ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Нових підтверджених програм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Офіційні сторінки Міноборони, НГУ, «Хартії» та «Ґреґота» перевірено окремо. Чинні програми не подаються як нові.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Корпус «Хартія» — контракт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Нових повністю перевірених ініціатив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Поодинокі згадки без достатньо чітких строків, реквізитів або офіційного звіту до номера не включалися.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Нове медійне згадування не містить нової оперативної події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«Мілітарний» опублікував довідковий матеріал про бригаду, але він не підтверджує нової бойової операції, нагородження або зміни командування у межах доби.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Мілітарний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Нових підтверджених оперативних заяв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Діяльність, командування, рекрутинг, міжнародні контакти й офіційні сторінки перевірено окремо. Повторні згадки про раніше оголошені програми не подаються як нова подія.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Серед 103 звільнених — п’ятеро військовослужбовців НГУ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НГУ уточнила, що серед повернутих було 11 представників системи МВС, зокрема п’ятеро нацгвардійців. Вони проходитимуть лікування та реабілітацію.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Москва заявила, що не отримала конкретних пропозицій щодо зустрічей зі США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Статуси: «Заява російської сторони» та «Незалежно не підтверджено». Повний зміст дипломатичних контактів незалежно не підтверджений.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Різноспрямовані зміни на Харківщині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ISW за геолокацією фіксує українське просування північніше Білого Колодязя та нещодавнє російське просування на Куп’янському напрямку. Точний час і масштаб можуть відставати від дати публікації.</w:t>
      </w:r>
    </w:p>
    <w:p>
      <w:pPr>
        <w:spacing w:before="0" w:after="16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4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29"/>
        </w:rPr>
        <w:t>Наступна доба: ППО, Київ, Генштаб і геолокації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19"/>
        </w:rPr>
        <w:t>У фокусі офіційний підсумок нічної атаки, уточнення наслідків у Києві, повне добове зведення, втрати РФ і зміни біля Білого Колодязя та Куп’янська. Це watchlist, не прогноз.</w:t>
      </w:r>
    </w:p>
    <w:p>
      <w:pPr>
        <w:spacing w:before="0" w:after="16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Reuters; ISW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До 22:00 зафіксовано 189 боєзіткнень, 224 КАБ, 6 564 фронтові застосування дронів і 2 260 обстрілів. Балістичний удар по Києву спричинив цивільні жертви й значні пошкодження.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100/100. ISW підтвердив українське просування північніше Білого Колодязя та нещодавнє російське просування на Куп’янському напрямку.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Підсумок Повітряних сил, уточнення наслідків у Києві, повне добове зведення Генштабу, втрати РФ і нові геолокації на Харківщині.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Підсумок Повітряних сил і уточнення наслідків удару по Києву.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Повне добове зведення Генштабу та нова оцінка втрат РФ.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Геолокації біля Білого Колодязя й на Куп’янському напрямку.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Дипломатичні контакти, паливна криза в РФ та рішення партнерів.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№041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№041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ukrainian-capital-kyiv-under-attack-by-russian-ballistic-missiles-mayor-says-2026-08-19/" TargetMode="External"/><Relationship Id="rId14" Type="http://schemas.openxmlformats.org/officeDocument/2006/relationships/hyperlink" Target="https://t.me/GeneralStaffZSU/41947" TargetMode="External"/><Relationship Id="rId15" Type="http://schemas.openxmlformats.org/officeDocument/2006/relationships/hyperlink" Target="https://t.me/s/GeneralStaffZSU" TargetMode="External"/><Relationship Id="rId16" Type="http://schemas.openxmlformats.org/officeDocument/2006/relationships/hyperlink" Target="https://t.me/GeneralStaffZSU/41942" TargetMode="External"/><Relationship Id="rId17" Type="http://schemas.openxmlformats.org/officeDocument/2006/relationships/hyperlink" Target="https://www.nato.int/cps/en/natohq/topics_192648.htm" TargetMode="External"/><Relationship Id="rId18" Type="http://schemas.openxmlformats.org/officeDocument/2006/relationships/hyperlink" Target="https://apnews.com/article/8d9eb77fc5fc29c4771503b75f98b1f4" TargetMode="External"/><Relationship Id="rId19" Type="http://schemas.openxmlformats.org/officeDocument/2006/relationships/hyperlink" Target="https://www.reuters.com/business/energy/moscows-fuel-stations-limit-sales-amid-shortages-2026-08-19/" TargetMode="External"/><Relationship Id="rId20" Type="http://schemas.openxmlformats.org/officeDocument/2006/relationships/hyperlink" Target="https://www.khartiia.org/contract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militarnyi.com/uk/news/novu-artylerijsku-brygadu-gregit-sformuvaly-u-ngu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ngu.gov.ua/nashi-vdoma-vidbuvsya-chergovyj-obmin-vijskovopolonenymy-3/" TargetMode="External"/><Relationship Id="rId25" Type="http://schemas.openxmlformats.org/officeDocument/2006/relationships/hyperlink" Target="https://understandingwar.org/research/russia-ukraine/russian-offensive-campaign-assessment-august-19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№041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